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71" w:rsidRPr="00DD1688" w:rsidRDefault="00252E78" w:rsidP="003A15D1">
      <w:pPr>
        <w:jc w:val="center"/>
        <w:rPr>
          <w:b/>
          <w:sz w:val="44"/>
          <w:szCs w:val="44"/>
        </w:rPr>
      </w:pPr>
      <w:r w:rsidRPr="00DD1688">
        <w:rPr>
          <w:b/>
          <w:sz w:val="44"/>
          <w:szCs w:val="44"/>
        </w:rPr>
        <w:t xml:space="preserve">RR </w:t>
      </w:r>
      <w:r w:rsidR="00A24271" w:rsidRPr="00DD1688">
        <w:rPr>
          <w:b/>
          <w:sz w:val="44"/>
          <w:szCs w:val="44"/>
        </w:rPr>
        <w:t>Integrated Science</w:t>
      </w:r>
      <w:r w:rsidR="002C3D65" w:rsidRPr="00DD1688">
        <w:rPr>
          <w:b/>
          <w:sz w:val="44"/>
          <w:szCs w:val="44"/>
        </w:rPr>
        <w:t>-</w:t>
      </w:r>
      <w:r w:rsidR="00E45C23" w:rsidRPr="00DD1688">
        <w:rPr>
          <w:b/>
          <w:sz w:val="44"/>
          <w:szCs w:val="44"/>
        </w:rPr>
        <w:t>Physical Science</w:t>
      </w:r>
      <w:r w:rsidR="00A24271" w:rsidRPr="00DD1688">
        <w:rPr>
          <w:b/>
          <w:sz w:val="44"/>
          <w:szCs w:val="44"/>
        </w:rPr>
        <w:t xml:space="preserve"> Focus</w:t>
      </w:r>
    </w:p>
    <w:p w:rsidR="00A24271" w:rsidRPr="00DD1688" w:rsidRDefault="00A24271" w:rsidP="00A24271">
      <w:pPr>
        <w:rPr>
          <w:b/>
          <w:sz w:val="24"/>
          <w:szCs w:val="24"/>
        </w:rPr>
      </w:pPr>
      <w:r w:rsidRPr="00DD1688">
        <w:rPr>
          <w:b/>
          <w:sz w:val="24"/>
          <w:szCs w:val="24"/>
        </w:rPr>
        <w:t>Eric Hartman, M. Ed.</w:t>
      </w:r>
    </w:p>
    <w:p w:rsidR="00A24271" w:rsidRPr="00DD1688" w:rsidRDefault="00A24271" w:rsidP="00A24271">
      <w:pPr>
        <w:rPr>
          <w:b/>
          <w:sz w:val="24"/>
          <w:szCs w:val="24"/>
        </w:rPr>
      </w:pPr>
      <w:r w:rsidRPr="00DD1688">
        <w:rPr>
          <w:b/>
          <w:sz w:val="24"/>
          <w:szCs w:val="24"/>
        </w:rPr>
        <w:t xml:space="preserve">Canyon </w:t>
      </w:r>
      <w:proofErr w:type="gramStart"/>
      <w:r w:rsidRPr="00DD1688">
        <w:rPr>
          <w:b/>
          <w:sz w:val="24"/>
          <w:szCs w:val="24"/>
        </w:rPr>
        <w:t>del</w:t>
      </w:r>
      <w:proofErr w:type="gramEnd"/>
      <w:r w:rsidRPr="00DD1688">
        <w:rPr>
          <w:b/>
          <w:sz w:val="24"/>
          <w:szCs w:val="24"/>
        </w:rPr>
        <w:t xml:space="preserve"> Oro High School</w:t>
      </w:r>
      <w:r w:rsidR="00EB7DD4" w:rsidRPr="00DD1688">
        <w:rPr>
          <w:b/>
          <w:sz w:val="24"/>
          <w:szCs w:val="24"/>
        </w:rPr>
        <w:t xml:space="preserve"> </w:t>
      </w:r>
      <w:r w:rsidRPr="00DD1688">
        <w:rPr>
          <w:b/>
          <w:sz w:val="24"/>
          <w:szCs w:val="24"/>
        </w:rPr>
        <w:t>Room F203</w:t>
      </w:r>
    </w:p>
    <w:p w:rsidR="00A24271" w:rsidRPr="00DD1688" w:rsidRDefault="00337E6E" w:rsidP="00A2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Classroom Phone/</w:t>
      </w:r>
      <w:r w:rsidR="00A24271" w:rsidRPr="00DD1688">
        <w:rPr>
          <w:b/>
          <w:sz w:val="24"/>
          <w:szCs w:val="24"/>
        </w:rPr>
        <w:t>Voicemail   (520)696-5678</w:t>
      </w:r>
    </w:p>
    <w:p w:rsidR="00A24271" w:rsidRPr="00DD1688" w:rsidRDefault="00A24271" w:rsidP="00A24271">
      <w:pPr>
        <w:rPr>
          <w:rStyle w:val="Hyperlink"/>
          <w:b/>
          <w:sz w:val="24"/>
          <w:szCs w:val="24"/>
        </w:rPr>
      </w:pPr>
      <w:r w:rsidRPr="00DD1688">
        <w:rPr>
          <w:b/>
          <w:sz w:val="24"/>
          <w:szCs w:val="24"/>
        </w:rPr>
        <w:t xml:space="preserve">E-Mail:  </w:t>
      </w:r>
      <w:hyperlink r:id="rId5" w:history="1">
        <w:r w:rsidR="00AD1DD7" w:rsidRPr="00DD1688">
          <w:rPr>
            <w:rStyle w:val="Hyperlink"/>
            <w:b/>
            <w:sz w:val="24"/>
            <w:szCs w:val="24"/>
          </w:rPr>
          <w:t>ehartman@amphi.com</w:t>
        </w:r>
      </w:hyperlink>
      <w:r w:rsidR="004D3AF4" w:rsidRPr="00DD1688">
        <w:rPr>
          <w:rStyle w:val="Hyperlink"/>
          <w:b/>
          <w:sz w:val="24"/>
          <w:szCs w:val="24"/>
        </w:rPr>
        <w:t xml:space="preserve"> </w:t>
      </w:r>
    </w:p>
    <w:p w:rsidR="004D3AF4" w:rsidRDefault="004D3AF4" w:rsidP="00D649E1">
      <w:pPr>
        <w:rPr>
          <w:rStyle w:val="Hyperlink"/>
          <w:b/>
          <w:color w:val="auto"/>
          <w:sz w:val="24"/>
          <w:szCs w:val="24"/>
          <w:u w:val="none"/>
        </w:rPr>
      </w:pPr>
      <w:r w:rsidRPr="00957141">
        <w:rPr>
          <w:rStyle w:val="Hyperlink"/>
          <w:b/>
          <w:color w:val="auto"/>
          <w:sz w:val="24"/>
          <w:szCs w:val="24"/>
          <w:u w:val="none"/>
        </w:rPr>
        <w:t>Zoom Tutoring</w:t>
      </w:r>
      <w:r w:rsidR="00F44084" w:rsidRPr="00957141">
        <w:rPr>
          <w:rStyle w:val="Hyperlink"/>
          <w:b/>
          <w:color w:val="auto"/>
          <w:sz w:val="24"/>
          <w:szCs w:val="24"/>
          <w:u w:val="none"/>
        </w:rPr>
        <w:t xml:space="preserve">,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 xml:space="preserve">Zoom </w:t>
      </w:r>
      <w:r w:rsidR="00F44084" w:rsidRPr="00957141">
        <w:rPr>
          <w:rStyle w:val="Hyperlink"/>
          <w:b/>
          <w:color w:val="auto"/>
          <w:sz w:val="24"/>
          <w:szCs w:val="24"/>
          <w:u w:val="none"/>
        </w:rPr>
        <w:t>Small Group Instruction</w:t>
      </w:r>
      <w:r w:rsidR="00CC43A2" w:rsidRPr="00957141">
        <w:rPr>
          <w:rStyle w:val="Hyperlink"/>
          <w:b/>
          <w:color w:val="auto"/>
          <w:sz w:val="24"/>
          <w:szCs w:val="24"/>
          <w:u w:val="none"/>
        </w:rPr>
        <w:t xml:space="preserve">, and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 xml:space="preserve">Zoom </w:t>
      </w:r>
      <w:r w:rsidR="00CC43A2" w:rsidRPr="00957141">
        <w:rPr>
          <w:rStyle w:val="Hyperlink"/>
          <w:b/>
          <w:color w:val="auto"/>
          <w:sz w:val="24"/>
          <w:szCs w:val="24"/>
          <w:u w:val="none"/>
        </w:rPr>
        <w:t>One-on-One instruction hours</w:t>
      </w:r>
      <w:r w:rsidR="009B5B8E" w:rsidRPr="00957141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 xml:space="preserve">on </w:t>
      </w:r>
      <w:r w:rsidR="00D649E1" w:rsidRPr="00957141">
        <w:rPr>
          <w:rStyle w:val="Hyperlink"/>
          <w:b/>
          <w:color w:val="FF0000"/>
          <w:sz w:val="24"/>
          <w:szCs w:val="24"/>
          <w:u w:val="none"/>
        </w:rPr>
        <w:t xml:space="preserve">non-early out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>Wednesdays</w:t>
      </w:r>
      <w:r w:rsidR="003949CD" w:rsidRPr="00957141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>4</w:t>
      </w:r>
      <w:r w:rsidR="00D649E1" w:rsidRPr="00957141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 xml:space="preserve"> Period 10:35 – 11:35</w:t>
      </w:r>
      <w:r w:rsidR="003949CD" w:rsidRPr="00957141">
        <w:rPr>
          <w:rStyle w:val="Hyperlink"/>
          <w:b/>
          <w:color w:val="auto"/>
          <w:sz w:val="24"/>
          <w:szCs w:val="24"/>
          <w:u w:val="none"/>
        </w:rPr>
        <w:t xml:space="preserve">, </w:t>
      </w:r>
      <w:r w:rsidR="00902DEB" w:rsidRPr="00957141">
        <w:rPr>
          <w:rStyle w:val="Hyperlink"/>
          <w:b/>
          <w:color w:val="auto"/>
          <w:sz w:val="24"/>
          <w:szCs w:val="24"/>
          <w:u w:val="none"/>
        </w:rPr>
        <w:t>5</w:t>
      </w:r>
      <w:r w:rsidR="00902DEB" w:rsidRPr="00957141">
        <w:rPr>
          <w:rStyle w:val="Hyperlink"/>
          <w:b/>
          <w:color w:val="auto"/>
          <w:sz w:val="24"/>
          <w:szCs w:val="24"/>
          <w:u w:val="none"/>
          <w:vertAlign w:val="superscript"/>
        </w:rPr>
        <w:t xml:space="preserve">th </w:t>
      </w:r>
      <w:r w:rsidR="00902DEB" w:rsidRPr="00957141">
        <w:rPr>
          <w:rStyle w:val="Hyperlink"/>
          <w:b/>
          <w:color w:val="auto"/>
          <w:sz w:val="24"/>
          <w:szCs w:val="24"/>
          <w:u w:val="none"/>
        </w:rPr>
        <w:t>Period</w:t>
      </w:r>
      <w:r w:rsidR="003949CD" w:rsidRPr="00957141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>12:15 – 1:15</w:t>
      </w:r>
      <w:r w:rsidR="003949CD" w:rsidRPr="00957141">
        <w:rPr>
          <w:rStyle w:val="Hyperlink"/>
          <w:b/>
          <w:color w:val="auto"/>
          <w:sz w:val="24"/>
          <w:szCs w:val="24"/>
          <w:u w:val="none"/>
        </w:rPr>
        <w:t xml:space="preserve">, </w:t>
      </w:r>
      <w:r w:rsidR="00957141" w:rsidRPr="00957141">
        <w:rPr>
          <w:rStyle w:val="Hyperlink"/>
          <w:b/>
          <w:color w:val="auto"/>
          <w:sz w:val="24"/>
          <w:szCs w:val="24"/>
          <w:u w:val="none"/>
        </w:rPr>
        <w:t xml:space="preserve">and </w:t>
      </w:r>
      <w:r w:rsidR="003949CD" w:rsidRPr="00957141">
        <w:rPr>
          <w:rStyle w:val="Hyperlink"/>
          <w:b/>
          <w:color w:val="auto"/>
          <w:sz w:val="24"/>
          <w:szCs w:val="24"/>
          <w:u w:val="none"/>
        </w:rPr>
        <w:t>7</w:t>
      </w:r>
      <w:r w:rsidR="003949CD" w:rsidRPr="00957141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 w:rsidR="003949CD" w:rsidRPr="00957141">
        <w:rPr>
          <w:rStyle w:val="Hyperlink"/>
          <w:b/>
          <w:color w:val="auto"/>
          <w:sz w:val="24"/>
          <w:szCs w:val="24"/>
          <w:u w:val="none"/>
        </w:rPr>
        <w:t xml:space="preserve"> Period </w:t>
      </w:r>
      <w:r w:rsidR="00D649E1" w:rsidRPr="00957141">
        <w:rPr>
          <w:rStyle w:val="Hyperlink"/>
          <w:b/>
          <w:color w:val="auto"/>
          <w:sz w:val="24"/>
          <w:szCs w:val="24"/>
          <w:u w:val="none"/>
        </w:rPr>
        <w:t>2:35 – 3:35</w:t>
      </w:r>
      <w:r w:rsidR="00957141" w:rsidRPr="00957141">
        <w:rPr>
          <w:rStyle w:val="Hyperlink"/>
          <w:b/>
          <w:color w:val="auto"/>
          <w:sz w:val="24"/>
          <w:szCs w:val="24"/>
          <w:u w:val="none"/>
        </w:rPr>
        <w:t>.</w:t>
      </w:r>
    </w:p>
    <w:p w:rsidR="00957141" w:rsidRDefault="00957141" w:rsidP="00D649E1">
      <w:pPr>
        <w:rPr>
          <w:rStyle w:val="Hyperlink"/>
          <w:b/>
          <w:color w:val="auto"/>
          <w:sz w:val="24"/>
          <w:szCs w:val="24"/>
          <w:u w:val="none"/>
        </w:rPr>
      </w:pPr>
      <w:r w:rsidRPr="00957141">
        <w:rPr>
          <w:rStyle w:val="Hyperlink"/>
          <w:b/>
          <w:color w:val="auto"/>
          <w:sz w:val="24"/>
          <w:szCs w:val="24"/>
          <w:u w:val="none"/>
        </w:rPr>
        <w:t xml:space="preserve">Zoom Tutoring, Zoom Small Group Instruction, and Zoom One-on-One instruction hours on </w:t>
      </w:r>
      <w:r w:rsidRPr="00957141">
        <w:rPr>
          <w:rStyle w:val="Hyperlink"/>
          <w:b/>
          <w:color w:val="FF0000"/>
          <w:sz w:val="24"/>
          <w:szCs w:val="24"/>
          <w:u w:val="none"/>
        </w:rPr>
        <w:t xml:space="preserve">early out </w:t>
      </w:r>
      <w:r w:rsidRPr="00957141">
        <w:rPr>
          <w:rStyle w:val="Hyperlink"/>
          <w:b/>
          <w:color w:val="auto"/>
          <w:sz w:val="24"/>
          <w:szCs w:val="24"/>
          <w:u w:val="none"/>
        </w:rPr>
        <w:t>Wednesdays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by appointment.</w:t>
      </w:r>
    </w:p>
    <w:p w:rsidR="00833EBB" w:rsidRPr="003949CD" w:rsidRDefault="00833EBB" w:rsidP="00A24271">
      <w:pPr>
        <w:rPr>
          <w:sz w:val="24"/>
          <w:szCs w:val="24"/>
        </w:rPr>
      </w:pPr>
      <w:r w:rsidRPr="00DD1688">
        <w:rPr>
          <w:rStyle w:val="Hyperlink"/>
          <w:b/>
          <w:color w:val="auto"/>
          <w:sz w:val="24"/>
          <w:szCs w:val="24"/>
          <w:u w:val="none"/>
        </w:rPr>
        <w:t>Course Overview:</w:t>
      </w:r>
      <w:r w:rsidRPr="003949CD">
        <w:rPr>
          <w:rStyle w:val="Hyperlink"/>
          <w:color w:val="auto"/>
          <w:sz w:val="24"/>
          <w:szCs w:val="24"/>
          <w:u w:val="none"/>
        </w:rPr>
        <w:t xml:space="preserve"> </w:t>
      </w:r>
      <w:r w:rsidR="009B5B8E" w:rsidRPr="003949CD">
        <w:rPr>
          <w:rStyle w:val="Hyperlink"/>
          <w:color w:val="auto"/>
          <w:sz w:val="24"/>
          <w:szCs w:val="24"/>
          <w:u w:val="none"/>
        </w:rPr>
        <w:t>The goal of this course is for the student to increase their scientific literacy to gain a greater understanding about the world around them to assist their ability to better and more responsible global citizens. This</w:t>
      </w:r>
      <w:r w:rsidR="00F608E6" w:rsidRPr="003949CD">
        <w:rPr>
          <w:rStyle w:val="Hyperlink"/>
          <w:color w:val="auto"/>
          <w:sz w:val="24"/>
          <w:szCs w:val="24"/>
          <w:u w:val="none"/>
        </w:rPr>
        <w:t xml:space="preserve"> year we will focus on physical science and </w:t>
      </w:r>
      <w:r w:rsidR="00DD1688">
        <w:rPr>
          <w:rStyle w:val="Hyperlink"/>
          <w:color w:val="auto"/>
          <w:sz w:val="24"/>
          <w:szCs w:val="24"/>
          <w:u w:val="none"/>
        </w:rPr>
        <w:t>specifically</w:t>
      </w:r>
      <w:r w:rsidR="009B5B8E" w:rsidRPr="003949CD">
        <w:rPr>
          <w:rStyle w:val="Hyperlink"/>
          <w:color w:val="auto"/>
          <w:sz w:val="24"/>
          <w:szCs w:val="24"/>
          <w:u w:val="none"/>
        </w:rPr>
        <w:t xml:space="preserve"> </w:t>
      </w:r>
      <w:r w:rsidR="00F608E6" w:rsidRPr="003949CD">
        <w:rPr>
          <w:rStyle w:val="Hyperlink"/>
          <w:color w:val="auto"/>
          <w:sz w:val="24"/>
          <w:szCs w:val="24"/>
          <w:u w:val="none"/>
        </w:rPr>
        <w:t>chemistry and physics.</w:t>
      </w:r>
      <w:r w:rsidR="009B5B8E" w:rsidRPr="003949CD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A24271" w:rsidRPr="003949CD" w:rsidRDefault="000648AF" w:rsidP="00A24271">
      <w:pPr>
        <w:rPr>
          <w:sz w:val="24"/>
          <w:szCs w:val="24"/>
        </w:rPr>
      </w:pPr>
      <w:r w:rsidRPr="00DD1688">
        <w:rPr>
          <w:b/>
          <w:sz w:val="24"/>
          <w:szCs w:val="24"/>
        </w:rPr>
        <w:t xml:space="preserve">RR Integrated </w:t>
      </w:r>
      <w:r w:rsidR="00CA462A" w:rsidRPr="00DD1688">
        <w:rPr>
          <w:b/>
          <w:sz w:val="24"/>
          <w:szCs w:val="24"/>
        </w:rPr>
        <w:t>Science Curriculum</w:t>
      </w:r>
      <w:r w:rsidR="00CA462A" w:rsidRPr="003949CD">
        <w:rPr>
          <w:sz w:val="24"/>
          <w:szCs w:val="24"/>
        </w:rPr>
        <w:t xml:space="preserve">: </w:t>
      </w:r>
      <w:r w:rsidR="00A24271" w:rsidRPr="003949CD">
        <w:rPr>
          <w:sz w:val="24"/>
          <w:szCs w:val="24"/>
        </w:rPr>
        <w:t>During the school year we will cover the following in our curriculum:</w:t>
      </w:r>
      <w:r w:rsidR="00EB7DD4" w:rsidRPr="003949CD">
        <w:rPr>
          <w:sz w:val="24"/>
          <w:szCs w:val="24"/>
        </w:rPr>
        <w:t xml:space="preserve"> </w:t>
      </w:r>
      <w:r w:rsidR="00CA462A" w:rsidRPr="003949CD">
        <w:rPr>
          <w:sz w:val="24"/>
          <w:szCs w:val="24"/>
        </w:rPr>
        <w:t>the Inquiry p</w:t>
      </w:r>
      <w:r w:rsidR="00A24271" w:rsidRPr="003949CD">
        <w:rPr>
          <w:sz w:val="24"/>
          <w:szCs w:val="24"/>
        </w:rPr>
        <w:t>rocess</w:t>
      </w:r>
      <w:r w:rsidR="00A173C0" w:rsidRPr="003949CD">
        <w:rPr>
          <w:sz w:val="24"/>
          <w:szCs w:val="24"/>
        </w:rPr>
        <w:t>,</w:t>
      </w:r>
      <w:r w:rsidR="0032125E" w:rsidRPr="003949CD">
        <w:rPr>
          <w:sz w:val="24"/>
          <w:szCs w:val="24"/>
        </w:rPr>
        <w:t xml:space="preserve"> </w:t>
      </w:r>
      <w:r w:rsidR="00CA462A" w:rsidRPr="003949CD">
        <w:rPr>
          <w:sz w:val="24"/>
          <w:szCs w:val="24"/>
        </w:rPr>
        <w:t>history and nature of s</w:t>
      </w:r>
      <w:r w:rsidR="00A24271" w:rsidRPr="003949CD">
        <w:rPr>
          <w:sz w:val="24"/>
          <w:szCs w:val="24"/>
        </w:rPr>
        <w:t>cience</w:t>
      </w:r>
      <w:r w:rsidR="00A173C0" w:rsidRPr="003949CD">
        <w:rPr>
          <w:sz w:val="24"/>
          <w:szCs w:val="24"/>
        </w:rPr>
        <w:t xml:space="preserve">, </w:t>
      </w:r>
      <w:r w:rsidR="00CA462A" w:rsidRPr="003949CD">
        <w:rPr>
          <w:sz w:val="24"/>
          <w:szCs w:val="24"/>
        </w:rPr>
        <w:t>and science in p</w:t>
      </w:r>
      <w:r w:rsidR="00A24271" w:rsidRPr="003949CD">
        <w:rPr>
          <w:sz w:val="24"/>
          <w:szCs w:val="24"/>
        </w:rPr>
        <w:t xml:space="preserve">ersonal and Social Perspectives, specifically </w:t>
      </w:r>
      <w:r w:rsidR="009B5B8E" w:rsidRPr="003949CD">
        <w:rPr>
          <w:sz w:val="24"/>
          <w:szCs w:val="24"/>
        </w:rPr>
        <w:t>chemistry and p</w:t>
      </w:r>
      <w:r w:rsidRPr="003949CD">
        <w:rPr>
          <w:sz w:val="24"/>
          <w:szCs w:val="24"/>
        </w:rPr>
        <w:t>hysics</w:t>
      </w:r>
      <w:r w:rsidR="00CA462A" w:rsidRPr="003949CD">
        <w:rPr>
          <w:sz w:val="24"/>
          <w:szCs w:val="24"/>
        </w:rPr>
        <w:t>.</w:t>
      </w:r>
    </w:p>
    <w:p w:rsidR="00CA462A" w:rsidRPr="003949CD" w:rsidRDefault="00F05A39" w:rsidP="00CA462A">
      <w:pPr>
        <w:rPr>
          <w:sz w:val="24"/>
          <w:szCs w:val="24"/>
        </w:rPr>
      </w:pPr>
      <w:r w:rsidRPr="003949CD">
        <w:rPr>
          <w:sz w:val="24"/>
          <w:szCs w:val="24"/>
        </w:rPr>
        <w:t>Chemistry</w:t>
      </w:r>
      <w:r w:rsidR="009804ED" w:rsidRPr="003949CD">
        <w:rPr>
          <w:sz w:val="24"/>
          <w:szCs w:val="24"/>
        </w:rPr>
        <w:t>-</w:t>
      </w:r>
      <w:r w:rsidR="000323E6" w:rsidRPr="003949CD">
        <w:rPr>
          <w:sz w:val="24"/>
          <w:szCs w:val="24"/>
        </w:rPr>
        <w:t>Matter and Its Interactions</w:t>
      </w:r>
    </w:p>
    <w:p w:rsidR="0033025D" w:rsidRPr="003949CD" w:rsidRDefault="00F05A39" w:rsidP="00CA462A">
      <w:pPr>
        <w:rPr>
          <w:sz w:val="24"/>
          <w:szCs w:val="24"/>
        </w:rPr>
      </w:pPr>
      <w:r w:rsidRPr="003949CD">
        <w:rPr>
          <w:sz w:val="24"/>
          <w:szCs w:val="24"/>
        </w:rPr>
        <w:t>Atoms and Molecules</w:t>
      </w:r>
    </w:p>
    <w:p w:rsidR="00F05A39" w:rsidRPr="003949CD" w:rsidRDefault="009804ED" w:rsidP="00F0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9CD">
        <w:rPr>
          <w:sz w:val="24"/>
          <w:szCs w:val="24"/>
        </w:rPr>
        <w:t>Physical and Chemical Changes</w:t>
      </w:r>
    </w:p>
    <w:p w:rsidR="009804ED" w:rsidRPr="003949CD" w:rsidRDefault="009804ED" w:rsidP="00980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9CD">
        <w:rPr>
          <w:sz w:val="24"/>
          <w:szCs w:val="24"/>
        </w:rPr>
        <w:t>Natural and Synthetic Resources</w:t>
      </w:r>
    </w:p>
    <w:p w:rsidR="009804ED" w:rsidRPr="003949CD" w:rsidRDefault="0026569B" w:rsidP="00B170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9CD">
        <w:rPr>
          <w:sz w:val="24"/>
          <w:szCs w:val="24"/>
        </w:rPr>
        <w:t>Heat and Thermal Energy</w:t>
      </w:r>
    </w:p>
    <w:p w:rsidR="00B170B2" w:rsidRPr="003949CD" w:rsidRDefault="0026569B" w:rsidP="00B170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9CD">
        <w:rPr>
          <w:sz w:val="24"/>
          <w:szCs w:val="24"/>
        </w:rPr>
        <w:t>Exothermic Thermal Energy Lab</w:t>
      </w:r>
    </w:p>
    <w:p w:rsidR="00B170B2" w:rsidRPr="003949CD" w:rsidRDefault="00B170B2" w:rsidP="00B170B2">
      <w:pPr>
        <w:rPr>
          <w:sz w:val="24"/>
          <w:szCs w:val="24"/>
        </w:rPr>
      </w:pPr>
      <w:r w:rsidRPr="003949CD">
        <w:rPr>
          <w:sz w:val="24"/>
          <w:szCs w:val="24"/>
        </w:rPr>
        <w:t>Physics</w:t>
      </w:r>
      <w:r w:rsidR="006D5562" w:rsidRPr="003949CD">
        <w:rPr>
          <w:sz w:val="24"/>
          <w:szCs w:val="24"/>
        </w:rPr>
        <w:t>-</w:t>
      </w:r>
      <w:r w:rsidR="004B799A" w:rsidRPr="003949CD">
        <w:rPr>
          <w:sz w:val="24"/>
          <w:szCs w:val="24"/>
        </w:rPr>
        <w:t>Motion and Stability</w:t>
      </w:r>
      <w:r w:rsidR="00345B40" w:rsidRPr="003949CD">
        <w:rPr>
          <w:sz w:val="24"/>
          <w:szCs w:val="24"/>
        </w:rPr>
        <w:t>; Forces and Interactions</w:t>
      </w:r>
    </w:p>
    <w:p w:rsidR="006D5562" w:rsidRPr="003949CD" w:rsidRDefault="00345B40" w:rsidP="00CC14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9CD">
        <w:rPr>
          <w:sz w:val="24"/>
          <w:szCs w:val="24"/>
        </w:rPr>
        <w:t>Force and Motion</w:t>
      </w:r>
    </w:p>
    <w:p w:rsidR="00CC1476" w:rsidRPr="003949CD" w:rsidRDefault="00CC1476" w:rsidP="00CC1476">
      <w:pPr>
        <w:rPr>
          <w:sz w:val="24"/>
          <w:szCs w:val="24"/>
        </w:rPr>
      </w:pPr>
      <w:r w:rsidRPr="003949CD">
        <w:rPr>
          <w:sz w:val="24"/>
          <w:szCs w:val="24"/>
        </w:rPr>
        <w:t>Physics-</w:t>
      </w:r>
      <w:r w:rsidR="00B243F2" w:rsidRPr="003949CD">
        <w:rPr>
          <w:sz w:val="24"/>
          <w:szCs w:val="24"/>
        </w:rPr>
        <w:t>Waves and Their Applications in</w:t>
      </w:r>
      <w:r w:rsidR="00624DED" w:rsidRPr="003949CD">
        <w:rPr>
          <w:sz w:val="24"/>
          <w:szCs w:val="24"/>
        </w:rPr>
        <w:t xml:space="preserve"> T</w:t>
      </w:r>
      <w:r w:rsidR="00B243F2" w:rsidRPr="003949CD">
        <w:rPr>
          <w:sz w:val="24"/>
          <w:szCs w:val="24"/>
        </w:rPr>
        <w:t>echnologies</w:t>
      </w:r>
      <w:r w:rsidR="00624DED" w:rsidRPr="003949CD">
        <w:rPr>
          <w:sz w:val="24"/>
          <w:szCs w:val="24"/>
        </w:rPr>
        <w:t xml:space="preserve"> </w:t>
      </w:r>
      <w:r w:rsidR="00B243F2" w:rsidRPr="003949CD">
        <w:rPr>
          <w:sz w:val="24"/>
          <w:szCs w:val="24"/>
        </w:rPr>
        <w:t>for Information Transfer</w:t>
      </w:r>
    </w:p>
    <w:p w:rsidR="00624DED" w:rsidRPr="003949CD" w:rsidRDefault="00977A58" w:rsidP="00977A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9CD">
        <w:rPr>
          <w:sz w:val="24"/>
          <w:szCs w:val="24"/>
        </w:rPr>
        <w:t>W</w:t>
      </w:r>
      <w:r w:rsidR="00B243F2" w:rsidRPr="003949CD">
        <w:rPr>
          <w:sz w:val="24"/>
          <w:szCs w:val="24"/>
        </w:rPr>
        <w:t>aves</w:t>
      </w:r>
    </w:p>
    <w:p w:rsidR="00502431" w:rsidRPr="003949CD" w:rsidRDefault="00502431" w:rsidP="005024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9CD">
        <w:rPr>
          <w:sz w:val="24"/>
          <w:szCs w:val="24"/>
        </w:rPr>
        <w:t>D</w:t>
      </w:r>
      <w:r w:rsidR="00B243F2" w:rsidRPr="003949CD">
        <w:rPr>
          <w:sz w:val="24"/>
          <w:szCs w:val="24"/>
        </w:rPr>
        <w:t xml:space="preserve">igital and Analog Signals Lab </w:t>
      </w:r>
    </w:p>
    <w:p w:rsidR="0076406C" w:rsidRPr="003949CD" w:rsidRDefault="0076406C" w:rsidP="0076406C">
      <w:p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>Physics-</w:t>
      </w:r>
      <w:r w:rsidR="00B243F2" w:rsidRPr="003949CD">
        <w:rPr>
          <w:rFonts w:cstheme="minorHAnsi"/>
          <w:sz w:val="24"/>
          <w:szCs w:val="24"/>
        </w:rPr>
        <w:t>Energy</w:t>
      </w:r>
    </w:p>
    <w:p w:rsidR="003279FC" w:rsidRPr="003949CD" w:rsidRDefault="003279FC" w:rsidP="003279F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>Kinetic Energy Graphing Activities</w:t>
      </w:r>
    </w:p>
    <w:p w:rsidR="004039D5" w:rsidRPr="003949CD" w:rsidRDefault="004039D5" w:rsidP="004039D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 xml:space="preserve">Thermal Energy </w:t>
      </w:r>
      <w:r w:rsidR="00B7168D" w:rsidRPr="003949CD">
        <w:rPr>
          <w:rFonts w:cstheme="minorHAnsi"/>
          <w:sz w:val="24"/>
          <w:szCs w:val="24"/>
        </w:rPr>
        <w:t>Insulation Lab</w:t>
      </w:r>
    </w:p>
    <w:p w:rsidR="00B7168D" w:rsidRPr="003949CD" w:rsidRDefault="00B7168D" w:rsidP="00B716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 xml:space="preserve">Thermal Energy Transfer Lab </w:t>
      </w:r>
    </w:p>
    <w:p w:rsidR="0076406C" w:rsidRPr="003949CD" w:rsidRDefault="00B7168D" w:rsidP="00B716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>Kinetic Energy Transformations</w:t>
      </w:r>
    </w:p>
    <w:p w:rsidR="00337E6E" w:rsidRPr="00DD1688" w:rsidRDefault="00A24271" w:rsidP="00A24271">
      <w:pPr>
        <w:rPr>
          <w:rFonts w:cstheme="minorHAnsi"/>
          <w:b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Grading</w:t>
      </w:r>
      <w:r w:rsidR="00337E6E">
        <w:rPr>
          <w:rFonts w:cstheme="minorHAnsi"/>
          <w:b/>
          <w:sz w:val="24"/>
          <w:szCs w:val="24"/>
        </w:rPr>
        <w:t xml:space="preserve"> Categories</w:t>
      </w:r>
    </w:p>
    <w:p w:rsidR="00BD2D94" w:rsidRPr="003949CD" w:rsidRDefault="00BD2D94" w:rsidP="00BD2D94">
      <w:p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>5</w:t>
      </w:r>
      <w:r w:rsidR="00902DEB">
        <w:rPr>
          <w:rFonts w:cstheme="minorHAnsi"/>
          <w:sz w:val="24"/>
          <w:szCs w:val="24"/>
        </w:rPr>
        <w:t>0% Class Work/Notes/</w:t>
      </w:r>
      <w:r w:rsidRPr="003949CD">
        <w:rPr>
          <w:rFonts w:cstheme="minorHAnsi"/>
          <w:sz w:val="24"/>
          <w:szCs w:val="24"/>
        </w:rPr>
        <w:t>Tests/Quizzes</w:t>
      </w:r>
    </w:p>
    <w:p w:rsidR="00BD2D94" w:rsidRPr="003949CD" w:rsidRDefault="00BD2D94" w:rsidP="00BD2D94">
      <w:p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>20% Labs/Presentations</w:t>
      </w:r>
    </w:p>
    <w:p w:rsidR="00BD2D94" w:rsidRPr="003949CD" w:rsidRDefault="00BD2D94" w:rsidP="00BD2D94">
      <w:p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lastRenderedPageBreak/>
        <w:t>20% Science Readings</w:t>
      </w:r>
    </w:p>
    <w:p w:rsidR="00BD2D94" w:rsidRDefault="00BD2D94" w:rsidP="00BD2D94">
      <w:pPr>
        <w:rPr>
          <w:rFonts w:cstheme="minorHAnsi"/>
          <w:sz w:val="24"/>
          <w:szCs w:val="24"/>
        </w:rPr>
      </w:pPr>
      <w:r w:rsidRPr="003949CD">
        <w:rPr>
          <w:rFonts w:cstheme="minorHAnsi"/>
          <w:sz w:val="24"/>
          <w:szCs w:val="24"/>
        </w:rPr>
        <w:t>10% Bell Work</w:t>
      </w:r>
      <w:r w:rsidR="000042EC">
        <w:rPr>
          <w:rFonts w:cstheme="minorHAnsi"/>
          <w:sz w:val="24"/>
          <w:szCs w:val="24"/>
        </w:rPr>
        <w:t xml:space="preserve"> </w:t>
      </w:r>
    </w:p>
    <w:p w:rsidR="000042EC" w:rsidRPr="000042EC" w:rsidRDefault="000042EC" w:rsidP="000042EC">
      <w:pPr>
        <w:rPr>
          <w:rFonts w:cstheme="minorHAnsi"/>
          <w:b/>
          <w:sz w:val="24"/>
          <w:szCs w:val="24"/>
        </w:rPr>
      </w:pPr>
      <w:r w:rsidRPr="000042EC">
        <w:rPr>
          <w:rFonts w:cstheme="minorHAnsi"/>
          <w:b/>
          <w:sz w:val="24"/>
          <w:szCs w:val="24"/>
        </w:rPr>
        <w:t>Grades</w:t>
      </w:r>
      <w:r w:rsidRPr="000042EC">
        <w:t xml:space="preserve"> </w:t>
      </w:r>
    </w:p>
    <w:p w:rsidR="000042EC" w:rsidRPr="000042EC" w:rsidRDefault="000042EC" w:rsidP="000042EC">
      <w:pPr>
        <w:rPr>
          <w:rFonts w:cstheme="minorHAnsi"/>
          <w:sz w:val="24"/>
          <w:szCs w:val="24"/>
        </w:rPr>
      </w:pPr>
      <w:r w:rsidRPr="000042EC">
        <w:rPr>
          <w:rFonts w:cstheme="minorHAnsi"/>
          <w:sz w:val="24"/>
          <w:szCs w:val="24"/>
        </w:rPr>
        <w:t>Everyone starts with an A! How well you do depends on you! Grading will be based on a percentage.</w:t>
      </w:r>
      <w:r>
        <w:rPr>
          <w:rFonts w:cstheme="minorHAnsi"/>
          <w:sz w:val="24"/>
          <w:szCs w:val="24"/>
        </w:rPr>
        <w:t xml:space="preserve">  A=90-100%, B=</w:t>
      </w:r>
      <w:r w:rsidRPr="000042EC">
        <w:rPr>
          <w:rFonts w:cstheme="minorHAnsi"/>
          <w:sz w:val="24"/>
          <w:szCs w:val="24"/>
        </w:rPr>
        <w:t>80-89%</w:t>
      </w:r>
      <w:r>
        <w:rPr>
          <w:rFonts w:cstheme="minorHAnsi"/>
          <w:sz w:val="24"/>
          <w:szCs w:val="24"/>
        </w:rPr>
        <w:t>, C= 70-79%, D=60-69%, and F=</w:t>
      </w:r>
      <w:r w:rsidRPr="000042EC">
        <w:rPr>
          <w:rFonts w:cstheme="minorHAnsi"/>
          <w:sz w:val="24"/>
          <w:szCs w:val="24"/>
        </w:rPr>
        <w:t>50-59%</w:t>
      </w:r>
    </w:p>
    <w:p w:rsidR="000042EC" w:rsidRPr="000042EC" w:rsidRDefault="000042EC" w:rsidP="00BD2D94">
      <w:pPr>
        <w:rPr>
          <w:rFonts w:cstheme="minorHAnsi"/>
          <w:sz w:val="24"/>
          <w:szCs w:val="24"/>
        </w:rPr>
      </w:pPr>
      <w:r w:rsidRPr="000042EC">
        <w:rPr>
          <w:rFonts w:cstheme="minorHAnsi"/>
          <w:sz w:val="24"/>
          <w:szCs w:val="24"/>
        </w:rPr>
        <w:t xml:space="preserve">Missing assignments will be </w:t>
      </w:r>
      <w:r>
        <w:rPr>
          <w:rFonts w:cstheme="minorHAnsi"/>
          <w:sz w:val="24"/>
          <w:szCs w:val="24"/>
        </w:rPr>
        <w:t xml:space="preserve">worth </w:t>
      </w:r>
      <w:r w:rsidRPr="000042EC">
        <w:rPr>
          <w:rFonts w:cstheme="minorHAnsi"/>
          <w:sz w:val="24"/>
          <w:szCs w:val="24"/>
        </w:rPr>
        <w:t>50%</w:t>
      </w:r>
    </w:p>
    <w:p w:rsidR="00B72848" w:rsidRDefault="005F6BDD" w:rsidP="00B72848">
      <w:pPr>
        <w:rPr>
          <w:rFonts w:cstheme="minorHAnsi"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General supplies</w:t>
      </w:r>
      <w:r w:rsidR="00B72848">
        <w:rPr>
          <w:rFonts w:cstheme="minorHAnsi"/>
          <w:sz w:val="24"/>
          <w:szCs w:val="24"/>
        </w:rPr>
        <w:t xml:space="preserve">: </w:t>
      </w:r>
    </w:p>
    <w:p w:rsidR="007F4CE3" w:rsidRPr="00B72848" w:rsidRDefault="005F6BDD" w:rsidP="00B7284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72848">
        <w:rPr>
          <w:rFonts w:cstheme="minorHAnsi"/>
          <w:sz w:val="24"/>
          <w:szCs w:val="24"/>
        </w:rPr>
        <w:t xml:space="preserve">Binder or folder </w:t>
      </w:r>
      <w:r w:rsidR="007F4CE3" w:rsidRPr="00B72848">
        <w:rPr>
          <w:rFonts w:cstheme="minorHAnsi"/>
          <w:sz w:val="24"/>
          <w:szCs w:val="24"/>
        </w:rPr>
        <w:t>used only for science</w:t>
      </w:r>
    </w:p>
    <w:p w:rsidR="005F6BDD" w:rsidRPr="00B72848" w:rsidRDefault="005F6BDD" w:rsidP="00B7284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848">
        <w:rPr>
          <w:rFonts w:cstheme="minorHAnsi"/>
          <w:sz w:val="24"/>
          <w:szCs w:val="24"/>
        </w:rPr>
        <w:t>Pencils,</w:t>
      </w:r>
      <w:r w:rsidR="007F4CE3" w:rsidRPr="00B72848">
        <w:rPr>
          <w:rFonts w:cstheme="minorHAnsi"/>
          <w:sz w:val="24"/>
          <w:szCs w:val="24"/>
        </w:rPr>
        <w:t xml:space="preserve"> colored pencils, pens, </w:t>
      </w:r>
      <w:r w:rsidRPr="00B72848">
        <w:rPr>
          <w:rFonts w:cstheme="minorHAnsi"/>
          <w:sz w:val="24"/>
          <w:szCs w:val="24"/>
        </w:rPr>
        <w:t>highlighters</w:t>
      </w:r>
      <w:r w:rsidR="007F4CE3" w:rsidRPr="00B72848">
        <w:rPr>
          <w:rFonts w:cstheme="minorHAnsi"/>
          <w:sz w:val="24"/>
          <w:szCs w:val="24"/>
        </w:rPr>
        <w:t>, markers, glue, scissors, and paper</w:t>
      </w:r>
    </w:p>
    <w:p w:rsidR="007F4CE3" w:rsidRPr="00B72848" w:rsidRDefault="007F4CE3" w:rsidP="00B7284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848">
        <w:rPr>
          <w:rFonts w:cstheme="minorHAnsi"/>
          <w:sz w:val="24"/>
          <w:szCs w:val="24"/>
        </w:rPr>
        <w:t>Common household supplies for</w:t>
      </w:r>
      <w:r w:rsidR="00902DEB" w:rsidRPr="00B72848">
        <w:rPr>
          <w:rFonts w:cstheme="minorHAnsi"/>
          <w:sz w:val="24"/>
          <w:szCs w:val="24"/>
        </w:rPr>
        <w:t xml:space="preserve"> at home</w:t>
      </w:r>
      <w:r w:rsidRPr="00B72848">
        <w:rPr>
          <w:rFonts w:cstheme="minorHAnsi"/>
          <w:sz w:val="24"/>
          <w:szCs w:val="24"/>
        </w:rPr>
        <w:t xml:space="preserve"> labs- list will be provided a week before they are needed</w:t>
      </w:r>
    </w:p>
    <w:p w:rsidR="005F6BDD" w:rsidRPr="003949CD" w:rsidRDefault="005F6BDD" w:rsidP="005F6BDD">
      <w:pPr>
        <w:rPr>
          <w:rFonts w:cstheme="minorHAnsi"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Online attendance</w:t>
      </w:r>
      <w:r w:rsidR="00902DEB" w:rsidRPr="00DD1688">
        <w:rPr>
          <w:rFonts w:cstheme="minorHAnsi"/>
          <w:b/>
          <w:sz w:val="24"/>
          <w:szCs w:val="24"/>
        </w:rPr>
        <w:t xml:space="preserve">: </w:t>
      </w:r>
      <w:r w:rsidRPr="003949CD">
        <w:rPr>
          <w:rFonts w:cstheme="minorHAnsi"/>
          <w:sz w:val="24"/>
          <w:szCs w:val="24"/>
        </w:rPr>
        <w:t>Students need to attend Zoom class on “A”/blue days where attendance will be taken.</w:t>
      </w:r>
      <w:r w:rsidR="00902DEB">
        <w:rPr>
          <w:rFonts w:cstheme="minorHAnsi"/>
          <w:sz w:val="24"/>
          <w:szCs w:val="24"/>
        </w:rPr>
        <w:t xml:space="preserve">  </w:t>
      </w:r>
      <w:r w:rsidRPr="003949CD">
        <w:rPr>
          <w:rFonts w:cstheme="minorHAnsi"/>
          <w:sz w:val="24"/>
          <w:szCs w:val="24"/>
        </w:rPr>
        <w:t xml:space="preserve">On “B”/green days students will be required to </w:t>
      </w:r>
      <w:r w:rsidR="005769D5">
        <w:rPr>
          <w:rFonts w:cstheme="minorHAnsi"/>
          <w:sz w:val="24"/>
          <w:szCs w:val="24"/>
        </w:rPr>
        <w:t xml:space="preserve">do assignments </w:t>
      </w:r>
      <w:r w:rsidRPr="003949CD">
        <w:rPr>
          <w:rFonts w:cstheme="minorHAnsi"/>
          <w:sz w:val="24"/>
          <w:szCs w:val="24"/>
        </w:rPr>
        <w:t>in</w:t>
      </w:r>
      <w:r w:rsidR="00902DEB">
        <w:rPr>
          <w:rFonts w:cstheme="minorHAnsi"/>
          <w:sz w:val="24"/>
          <w:szCs w:val="24"/>
        </w:rPr>
        <w:t xml:space="preserve"> </w:t>
      </w:r>
      <w:r w:rsidRPr="003949CD">
        <w:rPr>
          <w:rFonts w:cstheme="minorHAnsi"/>
          <w:sz w:val="24"/>
          <w:szCs w:val="24"/>
        </w:rPr>
        <w:t>Google Classroom.</w:t>
      </w:r>
      <w:r w:rsidR="00F05129">
        <w:rPr>
          <w:rFonts w:cstheme="minorHAnsi"/>
          <w:sz w:val="24"/>
          <w:szCs w:val="24"/>
        </w:rPr>
        <w:t xml:space="preserve"> Check Google Classroom Class Info for schedule.</w:t>
      </w:r>
      <w:bookmarkStart w:id="0" w:name="_GoBack"/>
      <w:bookmarkEnd w:id="0"/>
    </w:p>
    <w:p w:rsidR="005F6BDD" w:rsidRPr="003949CD" w:rsidRDefault="005F6BDD" w:rsidP="005F6BDD">
      <w:pPr>
        <w:rPr>
          <w:rFonts w:cstheme="minorHAnsi"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Make-up work/late work</w:t>
      </w:r>
      <w:r w:rsidR="00902DEB">
        <w:rPr>
          <w:rFonts w:cstheme="minorHAnsi"/>
          <w:sz w:val="24"/>
          <w:szCs w:val="24"/>
        </w:rPr>
        <w:t>:</w:t>
      </w:r>
      <w:r w:rsidR="00DD1688">
        <w:rPr>
          <w:rFonts w:cstheme="minorHAnsi"/>
          <w:sz w:val="24"/>
          <w:szCs w:val="24"/>
        </w:rPr>
        <w:t xml:space="preserve"> </w:t>
      </w:r>
      <w:r w:rsidRPr="003949CD">
        <w:rPr>
          <w:rFonts w:cstheme="minorHAnsi"/>
          <w:sz w:val="24"/>
          <w:szCs w:val="24"/>
        </w:rPr>
        <w:t>Students have one week from the “due date”</w:t>
      </w:r>
      <w:r w:rsidR="00902DEB">
        <w:rPr>
          <w:rFonts w:cstheme="minorHAnsi"/>
          <w:sz w:val="24"/>
          <w:szCs w:val="24"/>
        </w:rPr>
        <w:t xml:space="preserve"> to turn in assignments</w:t>
      </w:r>
      <w:r w:rsidR="00F519A7">
        <w:rPr>
          <w:rFonts w:cstheme="minorHAnsi"/>
          <w:sz w:val="24"/>
          <w:szCs w:val="24"/>
        </w:rPr>
        <w:t xml:space="preserve"> for full credit,</w:t>
      </w:r>
      <w:r w:rsidR="00902DEB">
        <w:rPr>
          <w:rFonts w:cstheme="minorHAnsi"/>
          <w:sz w:val="24"/>
          <w:szCs w:val="24"/>
        </w:rPr>
        <w:t xml:space="preserve"> unless I am contacted </w:t>
      </w:r>
      <w:r w:rsidR="00F519A7">
        <w:rPr>
          <w:rFonts w:cstheme="minorHAnsi"/>
          <w:sz w:val="24"/>
          <w:szCs w:val="24"/>
        </w:rPr>
        <w:t>during</w:t>
      </w:r>
      <w:r w:rsidR="00902DEB">
        <w:rPr>
          <w:rFonts w:cstheme="minorHAnsi"/>
          <w:sz w:val="24"/>
          <w:szCs w:val="24"/>
        </w:rPr>
        <w:t xml:space="preserve"> </w:t>
      </w:r>
      <w:r w:rsidR="001B311A">
        <w:rPr>
          <w:rFonts w:cstheme="minorHAnsi"/>
          <w:sz w:val="24"/>
          <w:szCs w:val="24"/>
        </w:rPr>
        <w:t xml:space="preserve">the </w:t>
      </w:r>
      <w:r w:rsidR="005769D5">
        <w:rPr>
          <w:rFonts w:cstheme="minorHAnsi"/>
          <w:sz w:val="24"/>
          <w:szCs w:val="24"/>
        </w:rPr>
        <w:t>week</w:t>
      </w:r>
      <w:r w:rsidR="001B311A">
        <w:rPr>
          <w:rFonts w:cstheme="minorHAnsi"/>
          <w:sz w:val="24"/>
          <w:szCs w:val="24"/>
        </w:rPr>
        <w:t xml:space="preserve"> </w:t>
      </w:r>
      <w:r w:rsidR="00902DEB">
        <w:rPr>
          <w:rFonts w:cstheme="minorHAnsi"/>
          <w:sz w:val="24"/>
          <w:szCs w:val="24"/>
        </w:rPr>
        <w:t>about needing extra time for</w:t>
      </w:r>
      <w:r w:rsidR="001B311A">
        <w:rPr>
          <w:rFonts w:cstheme="minorHAnsi"/>
          <w:sz w:val="24"/>
          <w:szCs w:val="24"/>
        </w:rPr>
        <w:t xml:space="preserve"> an</w:t>
      </w:r>
      <w:r w:rsidR="00902DEB">
        <w:rPr>
          <w:rFonts w:cstheme="minorHAnsi"/>
          <w:sz w:val="24"/>
          <w:szCs w:val="24"/>
        </w:rPr>
        <w:t xml:space="preserve"> assignment.</w:t>
      </w:r>
    </w:p>
    <w:p w:rsidR="005F6BDD" w:rsidRPr="003949CD" w:rsidRDefault="005F6BDD" w:rsidP="005F6BDD">
      <w:pPr>
        <w:rPr>
          <w:rFonts w:cstheme="minorHAnsi"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Classroom expectations</w:t>
      </w:r>
      <w:r w:rsidR="00902DEB">
        <w:rPr>
          <w:rFonts w:cstheme="minorHAnsi"/>
          <w:sz w:val="24"/>
          <w:szCs w:val="24"/>
        </w:rPr>
        <w:t>: Be respectful and Responsible</w:t>
      </w:r>
      <w:r w:rsidR="00DD1688">
        <w:rPr>
          <w:rFonts w:cstheme="minorHAnsi"/>
          <w:sz w:val="24"/>
          <w:szCs w:val="24"/>
        </w:rPr>
        <w:t>-</w:t>
      </w:r>
      <w:r w:rsidR="00902DEB">
        <w:rPr>
          <w:rFonts w:cstheme="minorHAnsi"/>
          <w:sz w:val="24"/>
          <w:szCs w:val="24"/>
        </w:rPr>
        <w:t xml:space="preserve"> R&amp;R</w:t>
      </w:r>
    </w:p>
    <w:p w:rsidR="005F6BDD" w:rsidRPr="00DD1688" w:rsidRDefault="005F6BDD" w:rsidP="005F6BDD">
      <w:pPr>
        <w:rPr>
          <w:rFonts w:cstheme="minorHAnsi"/>
          <w:b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Zoom Behavior and Participation Expectations</w:t>
      </w:r>
    </w:p>
    <w:p w:rsidR="005F6BDD" w:rsidRPr="00B72848" w:rsidRDefault="005F6BDD" w:rsidP="00526F3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72848">
        <w:rPr>
          <w:rFonts w:cstheme="minorHAnsi"/>
          <w:sz w:val="24"/>
          <w:szCs w:val="24"/>
        </w:rPr>
        <w:t>During Zoom class students need to have their webcam on and be within the camera</w:t>
      </w:r>
      <w:r w:rsidR="00B72848" w:rsidRPr="00B72848">
        <w:rPr>
          <w:rFonts w:cstheme="minorHAnsi"/>
          <w:sz w:val="24"/>
          <w:szCs w:val="24"/>
        </w:rPr>
        <w:t xml:space="preserve"> </w:t>
      </w:r>
      <w:r w:rsidRPr="00B72848">
        <w:rPr>
          <w:rFonts w:cstheme="minorHAnsi"/>
          <w:sz w:val="24"/>
          <w:szCs w:val="24"/>
        </w:rPr>
        <w:t>frame/view.</w:t>
      </w:r>
    </w:p>
    <w:p w:rsidR="00DD1688" w:rsidRDefault="005F6BDD" w:rsidP="00713F6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>All classroom rules apply when in a Zoom session. In other words, if you wouldn't do</w:t>
      </w:r>
      <w:r w:rsidR="00DD1688" w:rsidRPr="00DD1688">
        <w:rPr>
          <w:rFonts w:cstheme="minorHAnsi"/>
          <w:sz w:val="24"/>
          <w:szCs w:val="24"/>
        </w:rPr>
        <w:t xml:space="preserve"> </w:t>
      </w:r>
      <w:r w:rsidRPr="00DD1688">
        <w:rPr>
          <w:rFonts w:cstheme="minorHAnsi"/>
          <w:sz w:val="24"/>
          <w:szCs w:val="24"/>
        </w:rPr>
        <w:t>it while in physical class, don't do it while in digital class.</w:t>
      </w:r>
    </w:p>
    <w:p w:rsidR="00DD1688" w:rsidRDefault="005F6BDD" w:rsidP="00982EA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 xml:space="preserve"> It is preferred that students sit in a quiet area with good lighting when participating in</w:t>
      </w:r>
      <w:r w:rsidR="00DD1688" w:rsidRPr="00DD1688">
        <w:rPr>
          <w:rFonts w:cstheme="minorHAnsi"/>
          <w:sz w:val="24"/>
          <w:szCs w:val="24"/>
        </w:rPr>
        <w:t xml:space="preserve"> </w:t>
      </w:r>
      <w:r w:rsidRPr="00DD1688">
        <w:rPr>
          <w:rFonts w:cstheme="minorHAnsi"/>
          <w:sz w:val="24"/>
          <w:szCs w:val="24"/>
        </w:rPr>
        <w:t>a Zoom session.</w:t>
      </w:r>
    </w:p>
    <w:p w:rsidR="00DD1688" w:rsidRDefault="005F6BDD" w:rsidP="004B679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>Students need to remain on mute while the teacher and classmates are speaking.</w:t>
      </w:r>
      <w:r w:rsidR="00DD1688" w:rsidRPr="00DD1688">
        <w:rPr>
          <w:rFonts w:cstheme="minorHAnsi"/>
          <w:sz w:val="24"/>
          <w:szCs w:val="24"/>
        </w:rPr>
        <w:t xml:space="preserve"> </w:t>
      </w:r>
    </w:p>
    <w:p w:rsidR="00DD1688" w:rsidRDefault="005F6BDD" w:rsidP="0024736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>All verbal and group chat comments should be related to the class discussion.</w:t>
      </w:r>
      <w:r w:rsidR="00DD1688" w:rsidRPr="00DD1688">
        <w:rPr>
          <w:rFonts w:cstheme="minorHAnsi"/>
          <w:sz w:val="24"/>
          <w:szCs w:val="24"/>
        </w:rPr>
        <w:t xml:space="preserve"> </w:t>
      </w:r>
    </w:p>
    <w:p w:rsidR="00DD1688" w:rsidRDefault="005F6BDD" w:rsidP="00B7684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>To be admitted into Zoom class students must be in dress code and ready to learn.</w:t>
      </w:r>
    </w:p>
    <w:p w:rsidR="00DD1688" w:rsidRDefault="005F6BDD" w:rsidP="009139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>Teachers will take attendance at the beginning of the class period; so it is very</w:t>
      </w:r>
      <w:r w:rsidR="00DD1688" w:rsidRPr="00DD1688">
        <w:rPr>
          <w:rFonts w:cstheme="minorHAnsi"/>
          <w:sz w:val="24"/>
          <w:szCs w:val="24"/>
        </w:rPr>
        <w:t xml:space="preserve"> </w:t>
      </w:r>
      <w:r w:rsidRPr="00DD1688">
        <w:rPr>
          <w:rFonts w:cstheme="minorHAnsi"/>
          <w:sz w:val="24"/>
          <w:szCs w:val="24"/>
        </w:rPr>
        <w:t xml:space="preserve">important </w:t>
      </w:r>
      <w:r w:rsidR="00DD1688" w:rsidRPr="00DD1688">
        <w:rPr>
          <w:rFonts w:cstheme="minorHAnsi"/>
          <w:sz w:val="24"/>
          <w:szCs w:val="24"/>
        </w:rPr>
        <w:t>to enter the Zoom class on time</w:t>
      </w:r>
      <w:r w:rsidRPr="00DD1688">
        <w:rPr>
          <w:rFonts w:cstheme="minorHAnsi"/>
          <w:sz w:val="24"/>
          <w:szCs w:val="24"/>
        </w:rPr>
        <w:t>.</w:t>
      </w:r>
    </w:p>
    <w:p w:rsidR="005F6BDD" w:rsidRDefault="005F6BDD" w:rsidP="009139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1688">
        <w:rPr>
          <w:rFonts w:cstheme="minorHAnsi"/>
          <w:sz w:val="24"/>
          <w:szCs w:val="24"/>
        </w:rPr>
        <w:t>Zoom is a privilege that may be taken away if any of the above expectations are not</w:t>
      </w:r>
      <w:r w:rsidR="00DD1688">
        <w:rPr>
          <w:rFonts w:cstheme="minorHAnsi"/>
          <w:sz w:val="24"/>
          <w:szCs w:val="24"/>
        </w:rPr>
        <w:t xml:space="preserve"> followed.</w:t>
      </w:r>
    </w:p>
    <w:p w:rsidR="00F519A7" w:rsidRDefault="00DD1688" w:rsidP="00DD1688">
      <w:pPr>
        <w:rPr>
          <w:rFonts w:cstheme="minorHAnsi"/>
          <w:b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 xml:space="preserve">Dear parents and guardians, </w:t>
      </w:r>
    </w:p>
    <w:p w:rsidR="00DD1688" w:rsidRDefault="00F519A7" w:rsidP="00DD1688">
      <w:pPr>
        <w:rPr>
          <w:rFonts w:cstheme="minorHAnsi"/>
          <w:b/>
          <w:sz w:val="24"/>
          <w:szCs w:val="24"/>
        </w:rPr>
      </w:pPr>
      <w:r w:rsidRPr="00DD1688">
        <w:rPr>
          <w:rFonts w:cstheme="minorHAnsi"/>
          <w:b/>
          <w:sz w:val="24"/>
          <w:szCs w:val="24"/>
        </w:rPr>
        <w:t>Please</w:t>
      </w:r>
      <w:r w:rsidR="00DD1688" w:rsidRPr="00DD1688">
        <w:rPr>
          <w:rFonts w:cstheme="minorHAnsi"/>
          <w:b/>
          <w:sz w:val="24"/>
          <w:szCs w:val="24"/>
        </w:rPr>
        <w:t xml:space="preserve"> email me, and let me know you have read the above syllabus.  It will count as an assignment.</w:t>
      </w:r>
      <w:r>
        <w:rPr>
          <w:rFonts w:cstheme="minorHAnsi"/>
          <w:b/>
          <w:sz w:val="24"/>
          <w:szCs w:val="24"/>
        </w:rPr>
        <w:t xml:space="preserve"> </w:t>
      </w:r>
    </w:p>
    <w:p w:rsidR="00F519A7" w:rsidRDefault="00F519A7" w:rsidP="00DD1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Thank you,</w:t>
      </w:r>
    </w:p>
    <w:p w:rsidR="00F519A7" w:rsidRPr="00DD1688" w:rsidRDefault="00F519A7" w:rsidP="00DD1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Eric Hartman</w:t>
      </w:r>
    </w:p>
    <w:sectPr w:rsidR="00F519A7" w:rsidRPr="00DD1688" w:rsidSect="00576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7F4"/>
    <w:multiLevelType w:val="hybridMultilevel"/>
    <w:tmpl w:val="6D2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193"/>
    <w:multiLevelType w:val="hybridMultilevel"/>
    <w:tmpl w:val="EA56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4990"/>
    <w:multiLevelType w:val="hybridMultilevel"/>
    <w:tmpl w:val="9A6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4029"/>
    <w:multiLevelType w:val="hybridMultilevel"/>
    <w:tmpl w:val="4A3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EB4"/>
    <w:multiLevelType w:val="hybridMultilevel"/>
    <w:tmpl w:val="4B74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3073"/>
    <w:multiLevelType w:val="hybridMultilevel"/>
    <w:tmpl w:val="26B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AC4"/>
    <w:multiLevelType w:val="hybridMultilevel"/>
    <w:tmpl w:val="B1B8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09B0"/>
    <w:multiLevelType w:val="hybridMultilevel"/>
    <w:tmpl w:val="B04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A3E"/>
    <w:multiLevelType w:val="hybridMultilevel"/>
    <w:tmpl w:val="439A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E2E0F"/>
    <w:multiLevelType w:val="hybridMultilevel"/>
    <w:tmpl w:val="48B6F5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1"/>
    <w:rsid w:val="000042EC"/>
    <w:rsid w:val="000137E8"/>
    <w:rsid w:val="000323E6"/>
    <w:rsid w:val="000648AF"/>
    <w:rsid w:val="001632AC"/>
    <w:rsid w:val="001B311A"/>
    <w:rsid w:val="00252E78"/>
    <w:rsid w:val="00263766"/>
    <w:rsid w:val="0026569B"/>
    <w:rsid w:val="002C3D65"/>
    <w:rsid w:val="0032125E"/>
    <w:rsid w:val="003279FC"/>
    <w:rsid w:val="0033025D"/>
    <w:rsid w:val="00337E6E"/>
    <w:rsid w:val="00345B40"/>
    <w:rsid w:val="003949CD"/>
    <w:rsid w:val="003A15D1"/>
    <w:rsid w:val="004039D5"/>
    <w:rsid w:val="004B4B91"/>
    <w:rsid w:val="004B799A"/>
    <w:rsid w:val="004D3AF4"/>
    <w:rsid w:val="00502431"/>
    <w:rsid w:val="005769D5"/>
    <w:rsid w:val="005F6BDD"/>
    <w:rsid w:val="00624DED"/>
    <w:rsid w:val="00676B0F"/>
    <w:rsid w:val="006D5562"/>
    <w:rsid w:val="0076406C"/>
    <w:rsid w:val="007F4CE3"/>
    <w:rsid w:val="00833EBB"/>
    <w:rsid w:val="00890F3F"/>
    <w:rsid w:val="00902DEB"/>
    <w:rsid w:val="009040F2"/>
    <w:rsid w:val="00957141"/>
    <w:rsid w:val="00977A58"/>
    <w:rsid w:val="009804ED"/>
    <w:rsid w:val="009B5B8E"/>
    <w:rsid w:val="00A173C0"/>
    <w:rsid w:val="00A24271"/>
    <w:rsid w:val="00A734B6"/>
    <w:rsid w:val="00AD1DD7"/>
    <w:rsid w:val="00B170B2"/>
    <w:rsid w:val="00B243F2"/>
    <w:rsid w:val="00B7168D"/>
    <w:rsid w:val="00B72848"/>
    <w:rsid w:val="00BD2D94"/>
    <w:rsid w:val="00CA462A"/>
    <w:rsid w:val="00CC1476"/>
    <w:rsid w:val="00CC43A2"/>
    <w:rsid w:val="00D649E1"/>
    <w:rsid w:val="00DD1688"/>
    <w:rsid w:val="00DD22FD"/>
    <w:rsid w:val="00E02532"/>
    <w:rsid w:val="00E45C23"/>
    <w:rsid w:val="00EB7DD4"/>
    <w:rsid w:val="00F05129"/>
    <w:rsid w:val="00F05A39"/>
    <w:rsid w:val="00F44084"/>
    <w:rsid w:val="00F519A7"/>
    <w:rsid w:val="00F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A22"/>
  <w15:chartTrackingRefBased/>
  <w15:docId w15:val="{7BC72153-153E-40BA-BE44-F0779E7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artman@amp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Eric</dc:creator>
  <cp:keywords/>
  <dc:description/>
  <cp:lastModifiedBy>Hartman, Eric</cp:lastModifiedBy>
  <cp:revision>61</cp:revision>
  <dcterms:created xsi:type="dcterms:W3CDTF">2020-08-04T16:44:00Z</dcterms:created>
  <dcterms:modified xsi:type="dcterms:W3CDTF">2020-08-06T19:10:00Z</dcterms:modified>
</cp:coreProperties>
</file>