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F552" w14:textId="77777777" w:rsidR="00643530" w:rsidRPr="004228C6" w:rsidRDefault="00643530" w:rsidP="00643530">
      <w:pPr>
        <w:shd w:val="clear" w:color="auto" w:fill="FFFFFF"/>
        <w:spacing w:before="240" w:after="240" w:line="240" w:lineRule="auto"/>
        <w:ind w:left="1080" w:right="1080"/>
        <w:jc w:val="center"/>
        <w:outlineLvl w:val="0"/>
        <w:rPr>
          <w:rFonts w:ascii="New Century Schlbk" w:eastAsia="Times New Roman" w:hAnsi="New Century Schlbk" w:cs="Times New Roman"/>
          <w:b/>
          <w:bCs/>
          <w:color w:val="000000"/>
          <w:kern w:val="36"/>
          <w:sz w:val="28"/>
          <w:szCs w:val="28"/>
          <w:lang w:val="es-MX"/>
        </w:rPr>
      </w:pPr>
      <w:r w:rsidRPr="004228C6">
        <w:rPr>
          <w:rFonts w:ascii="New Century Schlbk" w:eastAsia="Times New Roman" w:hAnsi="New Century Schlbk" w:cs="Times New Roman"/>
          <w:b/>
          <w:bCs/>
          <w:color w:val="000000"/>
          <w:kern w:val="36"/>
          <w:sz w:val="28"/>
          <w:szCs w:val="28"/>
          <w:lang w:val="es-MX"/>
        </w:rPr>
        <w:t>JFB-RB</w:t>
      </w:r>
    </w:p>
    <w:p w14:paraId="633A4512" w14:textId="4A51EAB3" w:rsidR="00643530" w:rsidRPr="004228C6" w:rsidRDefault="004228C6" w:rsidP="00643530">
      <w:pPr>
        <w:shd w:val="clear" w:color="auto" w:fill="FFFFFF"/>
        <w:spacing w:after="24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4228C6">
        <w:rPr>
          <w:rFonts w:ascii="Arial" w:eastAsia="Times New Roman" w:hAnsi="Arial" w:cs="Arial"/>
          <w:color w:val="000000"/>
          <w:sz w:val="24"/>
          <w:szCs w:val="24"/>
          <w:lang w:val="es-MX"/>
        </w:rPr>
        <w:t>REGULACIÓN</w:t>
      </w:r>
    </w:p>
    <w:p w14:paraId="4D78AE29" w14:textId="1B3D2151" w:rsidR="00643530" w:rsidRPr="004228C6" w:rsidRDefault="004228C6" w:rsidP="00643530">
      <w:pPr>
        <w:shd w:val="clear" w:color="auto" w:fill="FFFFFF"/>
        <w:spacing w:before="60" w:after="460" w:line="240" w:lineRule="auto"/>
        <w:ind w:left="1080" w:right="10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4228C6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INSCRIPCIÓN ABIERTA</w:t>
      </w:r>
    </w:p>
    <w:p w14:paraId="4D3A693B" w14:textId="77777777" w:rsidR="004228C6" w:rsidRPr="004228C6" w:rsidRDefault="004228C6" w:rsidP="004228C6">
      <w:pPr>
        <w:shd w:val="clear" w:color="auto" w:fill="FFFFFF"/>
        <w:spacing w:after="24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4228C6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PROCEDIMIENTOS DE SELECCIÓN Y NOTIFICACIÓN</w:t>
      </w:r>
    </w:p>
    <w:p w14:paraId="54E3D2E6" w14:textId="7E200637" w:rsidR="004228C6" w:rsidRPr="00026468" w:rsidRDefault="004228C6" w:rsidP="004228C6">
      <w:pPr>
        <w:shd w:val="clear" w:color="auto" w:fill="FFFFFF"/>
        <w:spacing w:after="24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026468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PARA</w:t>
      </w:r>
    </w:p>
    <w:p w14:paraId="753EF904" w14:textId="77777777" w:rsidR="004228C6" w:rsidRPr="00026468" w:rsidRDefault="004228C6" w:rsidP="004228C6">
      <w:pPr>
        <w:shd w:val="clear" w:color="auto" w:fill="FFFFFF"/>
        <w:spacing w:after="24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026468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ESCUELAS CON LÍMITES GEOGRÁFICOS</w:t>
      </w:r>
    </w:p>
    <w:p w14:paraId="151A406B" w14:textId="77777777" w:rsidR="004228C6" w:rsidRPr="00247662" w:rsidRDefault="004228C6" w:rsidP="004228C6">
      <w:pPr>
        <w:shd w:val="clear" w:color="auto" w:fill="FFFFFF"/>
        <w:spacing w:after="24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Los estudiantes que residen dentro del área de asistencia de una escuela no necesitan presentar una solicitud de inscripción abierta en esa escuela para el siguiente año escolar.</w:t>
      </w:r>
    </w:p>
    <w:p w14:paraId="2B25F71A" w14:textId="77777777" w:rsidR="004228C6" w:rsidRPr="00247662" w:rsidRDefault="004228C6" w:rsidP="004228C6">
      <w:pPr>
        <w:shd w:val="clear" w:color="auto" w:fill="FFFFFF"/>
        <w:spacing w:after="24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Los estudiantes que actualmente están aprobados para la inscripción abierta en la escuela no necesitan presentar una solicitud de inscripción abierta a la escuela para el siguiente año escolar a menos que el director de la escuela les notifique por escrito sobre la necesidad de hacerlo.</w:t>
      </w:r>
    </w:p>
    <w:p w14:paraId="6A857D0E" w14:textId="77777777" w:rsidR="004228C6" w:rsidRPr="00247662" w:rsidRDefault="004228C6" w:rsidP="004228C6">
      <w:pPr>
        <w:shd w:val="clear" w:color="auto" w:fill="FFFFFF"/>
        <w:spacing w:after="24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Todos los demás estudiantes que deseen asistir a la escuela durante el próximo año escolar deben completar una solicitud de inscripción abierta.</w:t>
      </w:r>
    </w:p>
    <w:p w14:paraId="1C016EDA" w14:textId="1E1B6F69" w:rsidR="00643530" w:rsidRPr="00247662" w:rsidRDefault="004228C6" w:rsidP="004228C6">
      <w:pPr>
        <w:shd w:val="clear" w:color="auto" w:fill="FFFFFF"/>
        <w:spacing w:after="24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Las solicitudes de inscripción abierta se pueden presentar en cualquier momento para el año escolar actual o el año escolar siguiente. Las selecciones de solicitudes se realizarán de acuerdo con los procedimientos para las prioridades de inscripción establecidos en la Política JFB, el Reglamento JFB-RA y los siguientes procedimientos</w:t>
      </w:r>
      <w:r w:rsidR="00643530"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7E065950" w14:textId="0701029D" w:rsidR="00643530" w:rsidRPr="00247662" w:rsidRDefault="00643530" w:rsidP="00643530">
      <w:pPr>
        <w:shd w:val="clear" w:color="auto" w:fill="FFFFFF"/>
        <w:spacing w:after="240" w:line="240" w:lineRule="auto"/>
        <w:ind w:left="134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A.  </w:t>
      </w:r>
      <w:r w:rsidR="00247662"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Solicitudes para el siguiente año escolar recibidas antes del 1 de octubre</w:t>
      </w: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:</w:t>
      </w:r>
    </w:p>
    <w:p w14:paraId="549D5423" w14:textId="786A87BB" w:rsidR="00643530" w:rsidRPr="00247662" w:rsidRDefault="00643530" w:rsidP="00643530">
      <w:pPr>
        <w:shd w:val="clear" w:color="auto" w:fill="FFFFFF"/>
        <w:spacing w:after="240" w:line="240" w:lineRule="auto"/>
        <w:ind w:left="198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1.  </w:t>
      </w:r>
      <w:r w:rsidR="00247662"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Las solicitudes recibidas el 1 de octubre o antes se designarán como solicitudes del "Grupo A"</w:t>
      </w: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32B1A925" w14:textId="5B88AFEF" w:rsidR="00643530" w:rsidRPr="00247662" w:rsidRDefault="00643530" w:rsidP="00643530">
      <w:pPr>
        <w:shd w:val="clear" w:color="auto" w:fill="FFFFFF"/>
        <w:spacing w:after="240" w:line="240" w:lineRule="auto"/>
        <w:ind w:left="198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2.  </w:t>
      </w:r>
      <w:r w:rsidR="00247662"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Después de examinar la inscripción proyectada, la capacidad escolar y la capacidad de grado para el próximo año escolar, una escuela determinará si tiene capacidad para aceptar a todos los solicitantes del Grupo A o si es necesario realizar una lotería para los puestos disponibles</w:t>
      </w: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64B2AF87" w14:textId="2DC5A7D3" w:rsidR="00643530" w:rsidRPr="00247662" w:rsidRDefault="00643530" w:rsidP="00643530">
      <w:pPr>
        <w:shd w:val="clear" w:color="auto" w:fill="FFFFFF"/>
        <w:spacing w:after="240" w:line="240" w:lineRule="auto"/>
        <w:ind w:left="198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3.  </w:t>
      </w:r>
      <w:r w:rsidR="00247662"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Si es necesario un sorteo, los solicitantes del Grupo A se agruparán de acuerdo con las prioridades de inscripción establecidas en la Política JFB y este reglamento, y se llevará a cabo un sorteo.</w:t>
      </w:r>
    </w:p>
    <w:p w14:paraId="3604CC00" w14:textId="4D6EDD56" w:rsidR="00643530" w:rsidRPr="00247662" w:rsidRDefault="00643530" w:rsidP="00643530">
      <w:pPr>
        <w:shd w:val="clear" w:color="auto" w:fill="FFFFFF"/>
        <w:spacing w:after="240" w:line="240" w:lineRule="auto"/>
        <w:ind w:left="198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lastRenderedPageBreak/>
        <w:t xml:space="preserve">4.  </w:t>
      </w:r>
      <w:r w:rsidR="00247662"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La escuela proporcionará una notificación por escrito a los padres/tutores de los estudiantes del Grupo A tan pronto como sea posible, pero a más tardar el 31 de octubre, sobre si la solicitud de su estudiante ha sido aceptada para inscripción o colocada en una lista de espera. Si el nombre de un estudiante ha sido colocado en una lista de espera, la escuela notificará a los padres/tutores el número del estudiante en la lista de espera.</w:t>
      </w:r>
    </w:p>
    <w:p w14:paraId="7112DC70" w14:textId="1732F9A2" w:rsidR="00643530" w:rsidRPr="00026468" w:rsidRDefault="00643530" w:rsidP="00643530">
      <w:pPr>
        <w:shd w:val="clear" w:color="auto" w:fill="FFFFFF"/>
        <w:spacing w:after="240" w:line="240" w:lineRule="auto"/>
        <w:ind w:left="134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B.  </w:t>
      </w:r>
      <w:r w:rsidR="00247662"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Solicitudes para el siguiente año escolar recibidas después del 1 de octubre y el inicio del año escolar</w:t>
      </w:r>
      <w:r w:rsidRPr="00247662">
        <w:rPr>
          <w:rFonts w:ascii="Arial" w:eastAsia="Times New Roman" w:hAnsi="Arial" w:cs="Arial"/>
          <w:color w:val="000000"/>
          <w:sz w:val="24"/>
          <w:szCs w:val="24"/>
          <w:lang w:val="es-MX"/>
        </w:rPr>
        <w:t>:</w:t>
      </w:r>
      <w:bookmarkStart w:id="0" w:name="_GoBack"/>
      <w:bookmarkEnd w:id="0"/>
    </w:p>
    <w:p w14:paraId="7B9F969E" w14:textId="79487129" w:rsidR="00643530" w:rsidRPr="003412B0" w:rsidRDefault="00643530" w:rsidP="00643530">
      <w:pPr>
        <w:shd w:val="clear" w:color="auto" w:fill="FFFFFF"/>
        <w:spacing w:after="240" w:line="240" w:lineRule="auto"/>
        <w:ind w:left="198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1.  </w:t>
      </w:r>
      <w:r w:rsidR="00247662"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>Las solicitudes recibidas después del 1 de octubre se designarán</w:t>
      </w:r>
      <w:r w:rsidR="003412B0"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como solicitudes del "Grupo B"</w:t>
      </w:r>
      <w:r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346214D3" w14:textId="765D2BE0" w:rsidR="00643530" w:rsidRPr="003412B0" w:rsidRDefault="00643530" w:rsidP="00643530">
      <w:pPr>
        <w:shd w:val="clear" w:color="auto" w:fill="FFFFFF"/>
        <w:spacing w:after="240" w:line="240" w:lineRule="auto"/>
        <w:ind w:left="198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2.  </w:t>
      </w:r>
      <w:r w:rsidR="003412B0"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>Los solicitantes del Grupo B serán considerados para la inscripción después de que se haya determinado el estado de inscripción de los solicitantes del Grupo A. Cualquier estudiante del Grupo A que permanezca en una lista de espera tendrá prioridad de inscripción sobre todos los estudiantes del Grupo B que soliciten la inscripción en un nivel de grado o programa específico</w:t>
      </w:r>
      <w:r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31C5AC02" w14:textId="105D3236" w:rsidR="00643530" w:rsidRPr="003412B0" w:rsidRDefault="00643530" w:rsidP="00643530">
      <w:pPr>
        <w:shd w:val="clear" w:color="auto" w:fill="FFFFFF"/>
        <w:spacing w:after="240" w:line="240" w:lineRule="auto"/>
        <w:ind w:left="198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3.  </w:t>
      </w:r>
      <w:r w:rsidR="003412B0"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>Si todos los solicitantes del Grupo A han sido aceptados para la inscripción y la capacidad escolar y el permiso de capacidad de grado, la escuela aceptará a todos los solicitantes del Grupo B de la lista de espera para un nivel de grado o programa específico. Si no hay suficiente capacidad para aceptar a todos los solicitantes del Grupo B de una lista de espera específica, entonces los solicitantes del Grupo B se inscribirán en el orden de recepción de su solicitud completa con las prioridades establecidas en la Política JFB en la medida de lo posible</w:t>
      </w:r>
      <w:r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07649BE7" w14:textId="3543806A" w:rsidR="00643530" w:rsidRPr="003412B0" w:rsidRDefault="00643530" w:rsidP="00643530">
      <w:pPr>
        <w:shd w:val="clear" w:color="auto" w:fill="FFFFFF"/>
        <w:spacing w:after="240" w:line="240" w:lineRule="auto"/>
        <w:ind w:left="1980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4.  </w:t>
      </w:r>
      <w:r w:rsidR="003412B0"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>A los solicitantes del Grupo B se les notificará el estado de su solicitud de inscripción y, si corresponde, su posición en la lista de espera dentro de las tres (3) semanas posteriores a la fecha de presentación de su solicitud completa</w:t>
      </w:r>
      <w:r w:rsidRPr="003412B0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4429D7EF" w14:textId="77777777" w:rsidR="004D05EC" w:rsidRPr="003412B0" w:rsidRDefault="004D05EC">
      <w:pPr>
        <w:rPr>
          <w:lang w:val="es-MX"/>
        </w:rPr>
      </w:pPr>
    </w:p>
    <w:sectPr w:rsidR="004D05EC" w:rsidRPr="00341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30"/>
    <w:rsid w:val="00026468"/>
    <w:rsid w:val="00247662"/>
    <w:rsid w:val="003412B0"/>
    <w:rsid w:val="004228C6"/>
    <w:rsid w:val="004D05EC"/>
    <w:rsid w:val="00643530"/>
    <w:rsid w:val="00B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08FA"/>
  <w15:chartTrackingRefBased/>
  <w15:docId w15:val="{29450CA0-B92C-47AC-A910-ADCAF27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3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5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text">
    <w:name w:val="bodytext"/>
    <w:basedOn w:val="Normal"/>
    <w:rsid w:val="0064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">
    <w:name w:val="centered"/>
    <w:basedOn w:val="Normal"/>
    <w:rsid w:val="0064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Normal"/>
    <w:rsid w:val="0064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2">
    <w:name w:val="list2"/>
    <w:basedOn w:val="Normal"/>
    <w:rsid w:val="0064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2E10B13AFB046B869477B6852C984" ma:contentTypeVersion="11" ma:contentTypeDescription="Create a new document." ma:contentTypeScope="" ma:versionID="a088a21af23a37a661671a83fe08dd10">
  <xsd:schema xmlns:xsd="http://www.w3.org/2001/XMLSchema" xmlns:xs="http://www.w3.org/2001/XMLSchema" xmlns:p="http://schemas.microsoft.com/office/2006/metadata/properties" xmlns:ns3="5436e3d6-5048-47c2-9c81-4fdb3cb430ac" targetNamespace="http://schemas.microsoft.com/office/2006/metadata/properties" ma:root="true" ma:fieldsID="e438961247cec2bc07ae45fc3e668edc" ns3:_="">
    <xsd:import namespace="5436e3d6-5048-47c2-9c81-4fdb3cb43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e3d6-5048-47c2-9c81-4fdb3cb43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6D955-273A-40D1-A904-35287D88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e3d6-5048-47c2-9c81-4fdb3cb43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7BA49-9A48-463A-8D15-E48F370CF836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5436e3d6-5048-47c2-9c81-4fdb3cb430a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47B787-BF69-4D24-808E-5B3A26ABD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Tong, Michelle</dc:creator>
  <cp:keywords/>
  <dc:description/>
  <cp:lastModifiedBy>Hearld, Edythe</cp:lastModifiedBy>
  <cp:revision>4</cp:revision>
  <dcterms:created xsi:type="dcterms:W3CDTF">2022-12-13T20:28:00Z</dcterms:created>
  <dcterms:modified xsi:type="dcterms:W3CDTF">2022-12-14T17:31:00Z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0x0101006CE2E10B13AFB046B869477B6852C984</vt:lpwstr>
  </property>
</Properties>
</file>